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4ED6" w14:textId="77777777" w:rsidR="007E47B0" w:rsidRPr="00EB00DF" w:rsidRDefault="007E47B0" w:rsidP="00C441BB">
      <w:pPr>
        <w:jc w:val="center"/>
        <w:rPr>
          <w:rFonts w:ascii="Arial" w:hAnsi="Arial" w:cs="Arial"/>
          <w:b/>
          <w:bCs/>
          <w:lang w:val="en-US"/>
        </w:rPr>
      </w:pPr>
    </w:p>
    <w:p w14:paraId="00485F27" w14:textId="5D4BFB9B" w:rsidR="00F45602" w:rsidRPr="00EB00DF" w:rsidRDefault="00C62D1E" w:rsidP="00C441BB">
      <w:pPr>
        <w:jc w:val="center"/>
        <w:rPr>
          <w:rFonts w:ascii="Arial" w:hAnsi="Arial" w:cs="Arial"/>
          <w:b/>
          <w:bCs/>
          <w:lang w:val="en-US"/>
        </w:rPr>
      </w:pPr>
      <w:r w:rsidRPr="00EB00DF">
        <w:rPr>
          <w:rFonts w:ascii="Arial" w:hAnsi="Arial" w:cs="Arial"/>
          <w:b/>
          <w:bCs/>
          <w:lang w:val="en-US"/>
        </w:rPr>
        <w:t>Media Release</w:t>
      </w:r>
    </w:p>
    <w:p w14:paraId="28393392" w14:textId="1C37D29E" w:rsidR="00715A23" w:rsidRPr="00715A23" w:rsidRDefault="00715A23" w:rsidP="00715A23">
      <w:pPr>
        <w:jc w:val="center"/>
        <w:rPr>
          <w:rFonts w:ascii="Arial" w:hAnsi="Arial" w:cs="Arial"/>
          <w:b/>
          <w:bCs/>
        </w:rPr>
      </w:pPr>
      <w:r w:rsidRPr="00715A23">
        <w:rPr>
          <w:rFonts w:ascii="Arial" w:hAnsi="Arial" w:cs="Arial"/>
          <w:b/>
          <w:bCs/>
        </w:rPr>
        <w:t>Improving on-farm carbon sequestration: a possible win-win for Australian farmers</w:t>
      </w:r>
    </w:p>
    <w:p w14:paraId="14D91377" w14:textId="4DF1209B" w:rsidR="00EB7770" w:rsidRPr="00EB00DF" w:rsidRDefault="00A463FC" w:rsidP="00C441BB">
      <w:pPr>
        <w:jc w:val="center"/>
        <w:rPr>
          <w:rFonts w:ascii="Arial" w:hAnsi="Arial" w:cs="Arial"/>
          <w:b/>
          <w:bCs/>
          <w:lang w:val="en-US"/>
        </w:rPr>
      </w:pPr>
      <w:r>
        <w:rPr>
          <w:rFonts w:ascii="Arial" w:hAnsi="Arial" w:cs="Arial"/>
          <w:b/>
          <w:bCs/>
          <w:lang w:val="en-US"/>
        </w:rPr>
        <w:t>O</w:t>
      </w:r>
      <w:r w:rsidRPr="00EB00DF">
        <w:rPr>
          <w:rFonts w:ascii="Arial" w:hAnsi="Arial" w:cs="Arial"/>
          <w:b/>
          <w:bCs/>
          <w:lang w:val="en-US"/>
        </w:rPr>
        <w:t>wingup Kent Grower Group</w:t>
      </w:r>
      <w:r w:rsidR="00715A23">
        <w:rPr>
          <w:rFonts w:ascii="Arial" w:hAnsi="Arial" w:cs="Arial"/>
          <w:b/>
          <w:bCs/>
          <w:lang w:val="en-US"/>
        </w:rPr>
        <w:t xml:space="preserve"> </w:t>
      </w:r>
    </w:p>
    <w:p w14:paraId="030756DF" w14:textId="257F6927" w:rsidR="0030677D" w:rsidRPr="00EB00DF" w:rsidRDefault="00715A23" w:rsidP="00CE26E5">
      <w:pPr>
        <w:jc w:val="center"/>
        <w:rPr>
          <w:rFonts w:ascii="Arial" w:hAnsi="Arial" w:cs="Arial"/>
          <w:lang w:val="en-US"/>
        </w:rPr>
      </w:pPr>
      <w:r>
        <w:rPr>
          <w:rFonts w:ascii="Arial" w:hAnsi="Arial" w:cs="Arial"/>
          <w:lang w:val="en-US"/>
        </w:rPr>
        <w:t>08/03</w:t>
      </w:r>
      <w:r w:rsidR="00C62D1E" w:rsidRPr="00EB00DF">
        <w:rPr>
          <w:rFonts w:ascii="Arial" w:hAnsi="Arial" w:cs="Arial"/>
          <w:lang w:val="en-US"/>
        </w:rPr>
        <w:t>/2023</w:t>
      </w:r>
    </w:p>
    <w:p w14:paraId="751C17DC" w14:textId="67DA8ED3" w:rsidR="00165BF3" w:rsidRDefault="00715A23" w:rsidP="00715A23">
      <w:pPr>
        <w:rPr>
          <w:rFonts w:ascii="Arial" w:hAnsi="Arial" w:cs="Arial"/>
        </w:rPr>
      </w:pPr>
      <w:r>
        <w:rPr>
          <w:rFonts w:ascii="Arial" w:hAnsi="Arial" w:cs="Arial"/>
        </w:rPr>
        <w:t>With climate concerns increasing worldwide, farmers have a unique opportunity to both offset their own emissions and store carbon</w:t>
      </w:r>
      <w:r w:rsidR="008A4F20">
        <w:rPr>
          <w:rFonts w:ascii="Arial" w:hAnsi="Arial" w:cs="Arial"/>
        </w:rPr>
        <w:t xml:space="preserve"> on their properties</w:t>
      </w:r>
      <w:r>
        <w:rPr>
          <w:rFonts w:ascii="Arial" w:hAnsi="Arial" w:cs="Arial"/>
        </w:rPr>
        <w:t xml:space="preserve">, either in the soil or in the form of </w:t>
      </w:r>
      <w:r w:rsidR="00165BF3">
        <w:rPr>
          <w:rFonts w:ascii="Arial" w:hAnsi="Arial" w:cs="Arial"/>
        </w:rPr>
        <w:t xml:space="preserve">planted </w:t>
      </w:r>
      <w:r>
        <w:rPr>
          <w:rFonts w:ascii="Arial" w:hAnsi="Arial" w:cs="Arial"/>
        </w:rPr>
        <w:t>trees. Registering as a carbon project</w:t>
      </w:r>
      <w:r w:rsidR="00F57526">
        <w:rPr>
          <w:rFonts w:ascii="Arial" w:hAnsi="Arial" w:cs="Arial"/>
        </w:rPr>
        <w:t xml:space="preserve"> – which </w:t>
      </w:r>
      <w:r w:rsidR="007B43FF">
        <w:rPr>
          <w:rFonts w:ascii="Arial" w:hAnsi="Arial" w:cs="Arial"/>
        </w:rPr>
        <w:t>allow</w:t>
      </w:r>
      <w:r w:rsidR="00F57526">
        <w:rPr>
          <w:rFonts w:ascii="Arial" w:hAnsi="Arial" w:cs="Arial"/>
        </w:rPr>
        <w:t>s</w:t>
      </w:r>
      <w:r w:rsidR="007B43FF">
        <w:rPr>
          <w:rFonts w:ascii="Arial" w:hAnsi="Arial" w:cs="Arial"/>
        </w:rPr>
        <w:t xml:space="preserve"> the farm to generate carbon credits</w:t>
      </w:r>
      <w:r w:rsidR="00F57526">
        <w:rPr>
          <w:rFonts w:ascii="Arial" w:hAnsi="Arial" w:cs="Arial"/>
        </w:rPr>
        <w:t xml:space="preserve"> </w:t>
      </w:r>
      <w:r w:rsidR="008A4F20">
        <w:rPr>
          <w:rFonts w:ascii="Arial" w:hAnsi="Arial" w:cs="Arial"/>
        </w:rPr>
        <w:t xml:space="preserve">(ACCUs) </w:t>
      </w:r>
      <w:r w:rsidR="00F57526">
        <w:rPr>
          <w:rFonts w:ascii="Arial" w:hAnsi="Arial" w:cs="Arial"/>
        </w:rPr>
        <w:t xml:space="preserve">– </w:t>
      </w:r>
      <w:r w:rsidR="007B43FF">
        <w:rPr>
          <w:rFonts w:ascii="Arial" w:hAnsi="Arial" w:cs="Arial"/>
        </w:rPr>
        <w:t xml:space="preserve">may provide a financial incentive for farmers working towards </w:t>
      </w:r>
      <w:r w:rsidR="00165BF3">
        <w:rPr>
          <w:rFonts w:ascii="Arial" w:hAnsi="Arial" w:cs="Arial"/>
        </w:rPr>
        <w:t>storing</w:t>
      </w:r>
      <w:r w:rsidR="007B43FF">
        <w:rPr>
          <w:rFonts w:ascii="Arial" w:hAnsi="Arial" w:cs="Arial"/>
        </w:rPr>
        <w:t xml:space="preserve"> carbon to improve soil health, productivity and sustainability.</w:t>
      </w:r>
      <w:r>
        <w:rPr>
          <w:rFonts w:ascii="Arial" w:hAnsi="Arial" w:cs="Arial"/>
        </w:rPr>
        <w:t xml:space="preserve"> </w:t>
      </w:r>
    </w:p>
    <w:p w14:paraId="01216185" w14:textId="7119A913" w:rsidR="00165BF3" w:rsidRDefault="00715A23" w:rsidP="00715A23">
      <w:pPr>
        <w:rPr>
          <w:rFonts w:ascii="Arial" w:hAnsi="Arial" w:cs="Arial"/>
        </w:rPr>
      </w:pPr>
      <w:r>
        <w:rPr>
          <w:rFonts w:ascii="Arial" w:hAnsi="Arial" w:cs="Arial"/>
        </w:rPr>
        <w:t>OK Grower Group members met with Jen West, from Carbon West, in March to find out what’s involved in setting up a</w:t>
      </w:r>
      <w:r w:rsidR="007B43FF">
        <w:rPr>
          <w:rFonts w:ascii="Arial" w:hAnsi="Arial" w:cs="Arial"/>
        </w:rPr>
        <w:t>n</w:t>
      </w:r>
      <w:r>
        <w:rPr>
          <w:rFonts w:ascii="Arial" w:hAnsi="Arial" w:cs="Arial"/>
        </w:rPr>
        <w:t xml:space="preserve"> on-farm carbon project. </w:t>
      </w:r>
      <w:r w:rsidR="007B43FF">
        <w:rPr>
          <w:rFonts w:ascii="Arial" w:hAnsi="Arial" w:cs="Arial"/>
        </w:rPr>
        <w:t xml:space="preserve">Jen effectively cut through the hype and gave an experienced, real-life picture of what’s involved in registering a carbon project on your farm, </w:t>
      </w:r>
      <w:r w:rsidR="00165BF3">
        <w:rPr>
          <w:rFonts w:ascii="Arial" w:hAnsi="Arial" w:cs="Arial"/>
        </w:rPr>
        <w:t>monitoring,</w:t>
      </w:r>
      <w:r w:rsidR="007B43FF">
        <w:rPr>
          <w:rFonts w:ascii="Arial" w:hAnsi="Arial" w:cs="Arial"/>
        </w:rPr>
        <w:t xml:space="preserve"> and timelines. </w:t>
      </w:r>
      <w:r w:rsidR="008A4F20">
        <w:rPr>
          <w:rFonts w:ascii="Arial" w:hAnsi="Arial" w:cs="Arial"/>
        </w:rPr>
        <w:t xml:space="preserve">Jen stresses – “if you want to improve your soil carbon for its beneficial effects on soil health and productivity, then a carbon project can help you do that.” The primary benefit to farmers is usually the improved functioning of soils – not the carbon credits. </w:t>
      </w:r>
    </w:p>
    <w:p w14:paraId="31A4142D" w14:textId="12668F6C" w:rsidR="00715A23" w:rsidRPr="00715A23" w:rsidRDefault="00165BF3" w:rsidP="00715A23">
      <w:pPr>
        <w:rPr>
          <w:rFonts w:ascii="Arial" w:hAnsi="Arial" w:cs="Arial"/>
        </w:rPr>
      </w:pPr>
      <w:r>
        <w:rPr>
          <w:rFonts w:ascii="Arial" w:hAnsi="Arial" w:cs="Arial"/>
        </w:rPr>
        <w:t xml:space="preserve">Jen is currently working with several local farmers to register their own carbon projects, on a fee-for-service basis. Jen describes her role as helping farmers to navigate </w:t>
      </w:r>
      <w:r w:rsidR="0022723A">
        <w:rPr>
          <w:rFonts w:ascii="Arial" w:hAnsi="Arial" w:cs="Arial"/>
        </w:rPr>
        <w:t>this</w:t>
      </w:r>
      <w:r>
        <w:rPr>
          <w:rFonts w:ascii="Arial" w:hAnsi="Arial" w:cs="Arial"/>
        </w:rPr>
        <w:t xml:space="preserve"> process: “carbon projects are a bureaucratic process, and they have to be – otherwise there will be little trust in the process the carbon credits you generate will be less valuable. The process is also changing all the time – my role is a bit like an accountant, understanding and keeping up with changes the tax system.”</w:t>
      </w:r>
    </w:p>
    <w:p w14:paraId="5ED63796" w14:textId="0BF9900D" w:rsidR="00715A23" w:rsidRPr="007B43FF" w:rsidRDefault="007B43FF" w:rsidP="00715A23">
      <w:pPr>
        <w:rPr>
          <w:rFonts w:ascii="Arial" w:hAnsi="Arial" w:cs="Arial"/>
          <w:b/>
          <w:bCs/>
        </w:rPr>
      </w:pPr>
      <w:r w:rsidRPr="007B43FF">
        <w:rPr>
          <w:rFonts w:ascii="Arial" w:hAnsi="Arial" w:cs="Arial"/>
          <w:b/>
          <w:bCs/>
        </w:rPr>
        <w:t>What is soil carbon anyway?</w:t>
      </w:r>
    </w:p>
    <w:p w14:paraId="06E97A79" w14:textId="75A0D5A4" w:rsidR="007B43FF" w:rsidRPr="007B43FF" w:rsidRDefault="007B43FF" w:rsidP="007B43FF">
      <w:pPr>
        <w:rPr>
          <w:rFonts w:ascii="Arial" w:hAnsi="Arial" w:cs="Arial"/>
        </w:rPr>
      </w:pPr>
      <w:r>
        <w:rPr>
          <w:rFonts w:ascii="Arial" w:hAnsi="Arial" w:cs="Arial"/>
        </w:rPr>
        <w:t xml:space="preserve">Building or maintaining organic carbon in our soils is </w:t>
      </w:r>
      <w:r w:rsidR="00F57526">
        <w:rPr>
          <w:rFonts w:ascii="Arial" w:hAnsi="Arial" w:cs="Arial"/>
        </w:rPr>
        <w:t>a</w:t>
      </w:r>
      <w:r>
        <w:rPr>
          <w:rFonts w:ascii="Arial" w:hAnsi="Arial" w:cs="Arial"/>
        </w:rPr>
        <w:t xml:space="preserve"> key to rich, fertile soil. </w:t>
      </w:r>
      <w:r w:rsidRPr="007B43FF">
        <w:rPr>
          <w:rFonts w:ascii="Arial" w:hAnsi="Arial" w:cs="Arial"/>
        </w:rPr>
        <w:t xml:space="preserve">Carbon is captured from the atmosphere </w:t>
      </w:r>
      <w:r>
        <w:rPr>
          <w:rFonts w:ascii="Arial" w:hAnsi="Arial" w:cs="Arial"/>
        </w:rPr>
        <w:t>when plants photosynthesize</w:t>
      </w:r>
      <w:r w:rsidRPr="007B43FF">
        <w:rPr>
          <w:rFonts w:ascii="Arial" w:hAnsi="Arial" w:cs="Arial"/>
        </w:rPr>
        <w:t>. When plants die, or components senesce, carbon is added to the soil</w:t>
      </w:r>
      <w:r w:rsidR="00165BF3">
        <w:rPr>
          <w:rFonts w:ascii="Arial" w:hAnsi="Arial" w:cs="Arial"/>
        </w:rPr>
        <w:t>.</w:t>
      </w:r>
      <w:r w:rsidRPr="007B43FF">
        <w:rPr>
          <w:rFonts w:ascii="Arial" w:hAnsi="Arial" w:cs="Arial"/>
        </w:rPr>
        <w:t xml:space="preserve"> </w:t>
      </w:r>
      <w:r w:rsidR="00165BF3">
        <w:rPr>
          <w:rFonts w:ascii="Arial" w:hAnsi="Arial" w:cs="Arial"/>
        </w:rPr>
        <w:t>A</w:t>
      </w:r>
      <w:r w:rsidRPr="007B43FF">
        <w:rPr>
          <w:rFonts w:ascii="Arial" w:hAnsi="Arial" w:cs="Arial"/>
        </w:rPr>
        <w:t>lthough</w:t>
      </w:r>
      <w:r w:rsidR="00165BF3">
        <w:rPr>
          <w:rFonts w:ascii="Arial" w:hAnsi="Arial" w:cs="Arial"/>
        </w:rPr>
        <w:t xml:space="preserve"> some of this carbon will cycle </w:t>
      </w:r>
      <w:r w:rsidRPr="007B43FF">
        <w:rPr>
          <w:rFonts w:ascii="Arial" w:hAnsi="Arial" w:cs="Arial"/>
        </w:rPr>
        <w:t>back to the atmosphere</w:t>
      </w:r>
      <w:r w:rsidR="00165BF3">
        <w:rPr>
          <w:rFonts w:ascii="Arial" w:hAnsi="Arial" w:cs="Arial"/>
        </w:rPr>
        <w:t xml:space="preserve">, with careful land management it is possible to increase soil carbon levels over time. </w:t>
      </w:r>
    </w:p>
    <w:p w14:paraId="14DD939D" w14:textId="39FAAE49" w:rsidR="0022723A" w:rsidRDefault="0022723A" w:rsidP="007B43FF">
      <w:pPr>
        <w:rPr>
          <w:rFonts w:ascii="Arial" w:hAnsi="Arial" w:cs="Arial"/>
        </w:rPr>
      </w:pPr>
      <w:r>
        <w:rPr>
          <w:rFonts w:ascii="Arial" w:hAnsi="Arial" w:cs="Arial"/>
        </w:rPr>
        <w:t xml:space="preserve">Increasing soil carbon has </w:t>
      </w:r>
      <w:r w:rsidR="00165BF3">
        <w:rPr>
          <w:rFonts w:ascii="Arial" w:hAnsi="Arial" w:cs="Arial"/>
        </w:rPr>
        <w:t xml:space="preserve">can improve farmland’s ability to cycle nutrients, hold water, and maintain a heathy food web of soil biology. </w:t>
      </w:r>
      <w:r>
        <w:rPr>
          <w:rFonts w:ascii="Arial" w:hAnsi="Arial" w:cs="Arial"/>
        </w:rPr>
        <w:t>In many cases, Australian soils have lost 20-60% of their pre</w:t>
      </w:r>
      <w:r w:rsidR="008A4F20">
        <w:rPr>
          <w:rFonts w:ascii="Arial" w:hAnsi="Arial" w:cs="Arial"/>
        </w:rPr>
        <w:t>-clearing</w:t>
      </w:r>
      <w:r>
        <w:rPr>
          <w:rFonts w:ascii="Arial" w:hAnsi="Arial" w:cs="Arial"/>
        </w:rPr>
        <w:t xml:space="preserve"> soil carbon stocks. Relatively simple agricultural practice changes, such as planting diverse cover crops, </w:t>
      </w:r>
      <w:r w:rsidR="00F57526">
        <w:rPr>
          <w:rFonts w:ascii="Arial" w:hAnsi="Arial" w:cs="Arial"/>
        </w:rPr>
        <w:t xml:space="preserve">reducing tillage, </w:t>
      </w:r>
      <w:r>
        <w:rPr>
          <w:rFonts w:ascii="Arial" w:hAnsi="Arial" w:cs="Arial"/>
        </w:rPr>
        <w:t xml:space="preserve">or changing the intensity and frequency of grazing, can increase soil carbon – and these practices are also good for farms’ productivity anyway. Locally, the amount that soil carbon can be increased is yet to be demonstrated as all carbon projects nearby are in their early stages. </w:t>
      </w:r>
    </w:p>
    <w:p w14:paraId="62407AE8" w14:textId="7C1C8F30" w:rsidR="008A4F20" w:rsidRDefault="007B43FF" w:rsidP="007B43FF">
      <w:pPr>
        <w:rPr>
          <w:rFonts w:ascii="Arial" w:hAnsi="Arial" w:cs="Arial"/>
        </w:rPr>
      </w:pPr>
      <w:r w:rsidRPr="007B43FF">
        <w:rPr>
          <w:rFonts w:ascii="Arial" w:hAnsi="Arial" w:cs="Arial"/>
        </w:rPr>
        <w:t xml:space="preserve">Building and maintaining organic matter helps ensure healthy and productive soil systems </w:t>
      </w:r>
      <w:r w:rsidR="0022723A">
        <w:rPr>
          <w:rFonts w:ascii="Arial" w:hAnsi="Arial" w:cs="Arial"/>
        </w:rPr>
        <w:t xml:space="preserve">- </w:t>
      </w:r>
      <w:r w:rsidRPr="007B43FF">
        <w:rPr>
          <w:rFonts w:ascii="Arial" w:hAnsi="Arial" w:cs="Arial"/>
        </w:rPr>
        <w:t>removing carbon dioxide from the atmosphere</w:t>
      </w:r>
      <w:r w:rsidR="0022723A">
        <w:rPr>
          <w:rFonts w:ascii="Arial" w:hAnsi="Arial" w:cs="Arial"/>
        </w:rPr>
        <w:t xml:space="preserve">, and potentially generating carbon credits for this stored carbon, is an added bonus. </w:t>
      </w:r>
    </w:p>
    <w:p w14:paraId="6EAE2B3B" w14:textId="77777777" w:rsidR="008A4F20" w:rsidRDefault="008A4F20">
      <w:pPr>
        <w:rPr>
          <w:rFonts w:ascii="Arial" w:hAnsi="Arial" w:cs="Arial"/>
        </w:rPr>
      </w:pPr>
      <w:r>
        <w:rPr>
          <w:rFonts w:ascii="Arial" w:hAnsi="Arial" w:cs="Arial"/>
        </w:rPr>
        <w:br w:type="page"/>
      </w:r>
    </w:p>
    <w:p w14:paraId="1AC47948" w14:textId="376FC434" w:rsidR="00715A23" w:rsidRPr="00F57526" w:rsidRDefault="00715A23" w:rsidP="00715A23">
      <w:pPr>
        <w:rPr>
          <w:rFonts w:ascii="Arial" w:hAnsi="Arial" w:cs="Arial"/>
          <w:b/>
          <w:bCs/>
        </w:rPr>
      </w:pPr>
      <w:r w:rsidRPr="00F57526">
        <w:rPr>
          <w:rFonts w:ascii="Arial" w:hAnsi="Arial" w:cs="Arial"/>
          <w:b/>
          <w:bCs/>
        </w:rPr>
        <w:lastRenderedPageBreak/>
        <w:t>Australian Carbon Credit Units (ACCUs)</w:t>
      </w:r>
    </w:p>
    <w:p w14:paraId="7E6D8FED" w14:textId="61E2CB52" w:rsidR="00715A23" w:rsidRDefault="00F57526" w:rsidP="00715A23">
      <w:pPr>
        <w:rPr>
          <w:rFonts w:ascii="Arial" w:hAnsi="Arial" w:cs="Arial"/>
        </w:rPr>
      </w:pPr>
      <w:r>
        <w:rPr>
          <w:rFonts w:ascii="Arial" w:hAnsi="Arial" w:cs="Arial"/>
        </w:rPr>
        <w:t>Currently, t</w:t>
      </w:r>
      <w:r w:rsidR="00715A23" w:rsidRPr="00715A23">
        <w:rPr>
          <w:rFonts w:ascii="Arial" w:hAnsi="Arial" w:cs="Arial"/>
        </w:rPr>
        <w:t xml:space="preserve">he Australian government's Emissions Reduction Fund (ERF) offers financial incentives to projects </w:t>
      </w:r>
      <w:r>
        <w:rPr>
          <w:rFonts w:ascii="Arial" w:hAnsi="Arial" w:cs="Arial"/>
        </w:rPr>
        <w:t>that</w:t>
      </w:r>
      <w:r w:rsidR="00715A23" w:rsidRPr="00715A23">
        <w:rPr>
          <w:rFonts w:ascii="Arial" w:hAnsi="Arial" w:cs="Arial"/>
        </w:rPr>
        <w:t xml:space="preserve"> reduce greenhouse gas emissions. Under the ERF, farmers can participate in </w:t>
      </w:r>
      <w:r>
        <w:rPr>
          <w:rFonts w:ascii="Arial" w:hAnsi="Arial" w:cs="Arial"/>
        </w:rPr>
        <w:t xml:space="preserve">carbon </w:t>
      </w:r>
      <w:r w:rsidR="00715A23" w:rsidRPr="00715A23">
        <w:rPr>
          <w:rFonts w:ascii="Arial" w:hAnsi="Arial" w:cs="Arial"/>
        </w:rPr>
        <w:t xml:space="preserve">projects </w:t>
      </w:r>
      <w:r>
        <w:rPr>
          <w:rFonts w:ascii="Arial" w:hAnsi="Arial" w:cs="Arial"/>
        </w:rPr>
        <w:t xml:space="preserve">over either 25-year or 100-year timescales </w:t>
      </w:r>
      <w:r w:rsidR="00715A23" w:rsidRPr="00715A23">
        <w:rPr>
          <w:rFonts w:ascii="Arial" w:hAnsi="Arial" w:cs="Arial"/>
        </w:rPr>
        <w:t>and earn Australian Carbon Credit Units (ACCUs) for the carbon they sequester in their soil.</w:t>
      </w:r>
      <w:r>
        <w:rPr>
          <w:rFonts w:ascii="Arial" w:hAnsi="Arial" w:cs="Arial"/>
        </w:rPr>
        <w:t xml:space="preserve"> The projects require baseline testing (to determine soil carbon levels to a depth of 1metre, at the beginning of the project); then testing every 5 years for the life of the project.</w:t>
      </w:r>
      <w:r w:rsidR="00715A23" w:rsidRPr="00715A23">
        <w:rPr>
          <w:rFonts w:ascii="Arial" w:hAnsi="Arial" w:cs="Arial"/>
        </w:rPr>
        <w:t xml:space="preserve"> ACCUs can </w:t>
      </w:r>
      <w:r>
        <w:rPr>
          <w:rFonts w:ascii="Arial" w:hAnsi="Arial" w:cs="Arial"/>
        </w:rPr>
        <w:t xml:space="preserve">be generated starting 5 years into the project, and can </w:t>
      </w:r>
      <w:r w:rsidR="00715A23" w:rsidRPr="00715A23">
        <w:rPr>
          <w:rFonts w:ascii="Arial" w:hAnsi="Arial" w:cs="Arial"/>
        </w:rPr>
        <w:t>then</w:t>
      </w:r>
      <w:r>
        <w:rPr>
          <w:rFonts w:ascii="Arial" w:hAnsi="Arial" w:cs="Arial"/>
        </w:rPr>
        <w:t xml:space="preserve"> be </w:t>
      </w:r>
      <w:r w:rsidR="00715A23" w:rsidRPr="00715A23">
        <w:rPr>
          <w:rFonts w:ascii="Arial" w:hAnsi="Arial" w:cs="Arial"/>
        </w:rPr>
        <w:t>sold on the carbon market</w:t>
      </w:r>
      <w:r>
        <w:rPr>
          <w:rFonts w:ascii="Arial" w:hAnsi="Arial" w:cs="Arial"/>
        </w:rPr>
        <w:t xml:space="preserve">, or retained to offset their own emissions. </w:t>
      </w:r>
    </w:p>
    <w:p w14:paraId="4C376FF5" w14:textId="44D7717A" w:rsidR="00715A23" w:rsidRPr="00715A23" w:rsidRDefault="00F57526" w:rsidP="00715A23">
      <w:pPr>
        <w:rPr>
          <w:rFonts w:ascii="Arial" w:hAnsi="Arial" w:cs="Arial"/>
        </w:rPr>
      </w:pPr>
      <w:r>
        <w:rPr>
          <w:rFonts w:ascii="Arial" w:hAnsi="Arial" w:cs="Arial"/>
        </w:rPr>
        <w:t xml:space="preserve">A common query by farmers </w:t>
      </w:r>
      <w:r w:rsidR="008A4F20">
        <w:rPr>
          <w:rFonts w:ascii="Arial" w:hAnsi="Arial" w:cs="Arial"/>
        </w:rPr>
        <w:t xml:space="preserve">was </w:t>
      </w:r>
      <w:r>
        <w:rPr>
          <w:rFonts w:ascii="Arial" w:hAnsi="Arial" w:cs="Arial"/>
        </w:rPr>
        <w:t xml:space="preserve">whether there could be any consideration of their previous work to improve soil carbon or plant trees, before starting a carbon project – the answer is unfortunately no. </w:t>
      </w:r>
      <w:r w:rsidR="008A4F20">
        <w:rPr>
          <w:rFonts w:ascii="Arial" w:hAnsi="Arial" w:cs="Arial"/>
        </w:rPr>
        <w:t xml:space="preserve">Also, projects that would be done anyway, for other reasons (e.g. planting avocado trees for horticulture, can’t also be claimed as a carbon project, although the trees will be storing carbon as they grow). </w:t>
      </w:r>
    </w:p>
    <w:p w14:paraId="34E27460" w14:textId="0B99FA24" w:rsidR="00040730" w:rsidRPr="005940C4" w:rsidRDefault="004D5054">
      <w:pPr>
        <w:rPr>
          <w:rFonts w:ascii="Arial" w:eastAsia="Times New Roman" w:hAnsi="Arial" w:cs="Arial"/>
        </w:rPr>
      </w:pPr>
      <w:r w:rsidRPr="005940C4">
        <w:rPr>
          <w:rFonts w:ascii="Arial" w:hAnsi="Arial" w:cs="Arial"/>
        </w:rPr>
        <w:t xml:space="preserve">OKGG is funded in part by the Western Australian Government’s State Natural Resource Management </w:t>
      </w:r>
      <w:r w:rsidRPr="005940C4">
        <w:rPr>
          <w:rFonts w:ascii="Arial" w:hAnsi="Arial" w:cs="Arial"/>
          <w:color w:val="000000" w:themeColor="text1"/>
        </w:rPr>
        <w:t>Program</w:t>
      </w:r>
      <w:r w:rsidR="005940C4">
        <w:rPr>
          <w:rFonts w:ascii="Arial" w:eastAsia="Times New Roman" w:hAnsi="Arial" w:cs="Arial"/>
          <w:color w:val="000000" w:themeColor="text1"/>
        </w:rPr>
        <w:t xml:space="preserve">. </w:t>
      </w:r>
      <w:r w:rsidR="005940C4">
        <w:rPr>
          <w:rFonts w:ascii="Arial" w:eastAsia="Times New Roman" w:hAnsi="Arial" w:cs="Arial"/>
        </w:rPr>
        <w:t xml:space="preserve">Visit wicc.org.au or contact </w:t>
      </w:r>
      <w:r w:rsidR="00FA2138" w:rsidRPr="005940C4">
        <w:rPr>
          <w:rFonts w:ascii="Arial" w:hAnsi="Arial" w:cs="Arial"/>
          <w:lang w:val="en-US"/>
        </w:rPr>
        <w:t>Benita Cattalini</w:t>
      </w:r>
      <w:r w:rsidRPr="005940C4">
        <w:rPr>
          <w:rFonts w:ascii="Arial" w:hAnsi="Arial" w:cs="Arial"/>
          <w:lang w:val="en-US"/>
        </w:rPr>
        <w:t>;</w:t>
      </w:r>
      <w:r w:rsidR="00FA2138" w:rsidRPr="005940C4">
        <w:rPr>
          <w:rFonts w:ascii="Arial" w:hAnsi="Arial" w:cs="Arial"/>
          <w:lang w:val="en-US"/>
        </w:rPr>
        <w:t xml:space="preserve"> </w:t>
      </w:r>
      <w:r w:rsidR="00C62D1E" w:rsidRPr="005940C4">
        <w:rPr>
          <w:rFonts w:ascii="Arial" w:hAnsi="Arial" w:cs="Arial"/>
          <w:lang w:val="en-US"/>
        </w:rPr>
        <w:t>okgg@wicc.org.au</w:t>
      </w:r>
      <w:r w:rsidR="00040730" w:rsidRPr="005940C4">
        <w:rPr>
          <w:rFonts w:ascii="Arial" w:hAnsi="Arial" w:cs="Arial"/>
          <w:lang w:val="en-US"/>
        </w:rPr>
        <w:t xml:space="preserve"> </w:t>
      </w:r>
      <w:r w:rsidR="00C46136" w:rsidRPr="005940C4">
        <w:rPr>
          <w:rFonts w:ascii="Arial" w:hAnsi="Arial" w:cs="Arial"/>
          <w:lang w:val="en-US"/>
        </w:rPr>
        <w:t>for more information.</w:t>
      </w:r>
      <w:r w:rsidR="00FA2138" w:rsidRPr="005940C4">
        <w:rPr>
          <w:rFonts w:ascii="Arial" w:hAnsi="Arial" w:cs="Arial"/>
          <w:lang w:val="en-US"/>
        </w:rPr>
        <w:t xml:space="preserve"> </w:t>
      </w:r>
    </w:p>
    <w:sectPr w:rsidR="00040730" w:rsidRPr="005940C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1265" w14:textId="77777777" w:rsidR="00247632" w:rsidRDefault="00247632" w:rsidP="006030E8">
      <w:pPr>
        <w:spacing w:after="0" w:line="240" w:lineRule="auto"/>
      </w:pPr>
      <w:r>
        <w:separator/>
      </w:r>
    </w:p>
  </w:endnote>
  <w:endnote w:type="continuationSeparator" w:id="0">
    <w:p w14:paraId="0A27AB2B" w14:textId="77777777" w:rsidR="00247632" w:rsidRDefault="00247632" w:rsidP="00603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CDD9D" w14:textId="77777777" w:rsidR="00247632" w:rsidRDefault="00247632" w:rsidP="006030E8">
      <w:pPr>
        <w:spacing w:after="0" w:line="240" w:lineRule="auto"/>
      </w:pPr>
      <w:r>
        <w:separator/>
      </w:r>
    </w:p>
  </w:footnote>
  <w:footnote w:type="continuationSeparator" w:id="0">
    <w:p w14:paraId="4558446D" w14:textId="77777777" w:rsidR="00247632" w:rsidRDefault="00247632" w:rsidP="00603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B53B" w14:textId="1A4E9788" w:rsidR="006030E8" w:rsidRDefault="006030E8" w:rsidP="00C441BB">
    <w:pPr>
      <w:pStyle w:val="Header"/>
      <w:jc w:val="center"/>
    </w:pPr>
    <w:r>
      <w:rPr>
        <w:rFonts w:ascii="Arial" w:hAnsi="Arial" w:cs="Arial"/>
        <w:noProof/>
        <w:sz w:val="24"/>
        <w:szCs w:val="24"/>
        <w:lang w:val="en-US"/>
      </w:rPr>
      <w:drawing>
        <wp:inline distT="0" distB="0" distL="0" distR="0" wp14:anchorId="69A60D25" wp14:editId="5BE3132A">
          <wp:extent cx="828944" cy="857250"/>
          <wp:effectExtent l="0" t="0" r="952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944" cy="857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563DF"/>
    <w:multiLevelType w:val="hybridMultilevel"/>
    <w:tmpl w:val="60B67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344D01"/>
    <w:multiLevelType w:val="hybridMultilevel"/>
    <w:tmpl w:val="B1769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561417">
    <w:abstractNumId w:val="1"/>
  </w:num>
  <w:num w:numId="2" w16cid:durableId="147359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34"/>
    <w:rsid w:val="00017663"/>
    <w:rsid w:val="00034F34"/>
    <w:rsid w:val="00040730"/>
    <w:rsid w:val="0006635A"/>
    <w:rsid w:val="000A72E7"/>
    <w:rsid w:val="000C7151"/>
    <w:rsid w:val="000C719B"/>
    <w:rsid w:val="000E1558"/>
    <w:rsid w:val="00165BF3"/>
    <w:rsid w:val="00174100"/>
    <w:rsid w:val="001763E9"/>
    <w:rsid w:val="00193007"/>
    <w:rsid w:val="0019530E"/>
    <w:rsid w:val="001A3236"/>
    <w:rsid w:val="001A3E7A"/>
    <w:rsid w:val="001B4129"/>
    <w:rsid w:val="001C15FF"/>
    <w:rsid w:val="001D30CD"/>
    <w:rsid w:val="001F3756"/>
    <w:rsid w:val="0022723A"/>
    <w:rsid w:val="002378BF"/>
    <w:rsid w:val="00247632"/>
    <w:rsid w:val="002B3B37"/>
    <w:rsid w:val="002C2175"/>
    <w:rsid w:val="002E2140"/>
    <w:rsid w:val="00301A39"/>
    <w:rsid w:val="00304583"/>
    <w:rsid w:val="0030677D"/>
    <w:rsid w:val="00387D25"/>
    <w:rsid w:val="0039591D"/>
    <w:rsid w:val="003C6743"/>
    <w:rsid w:val="003D0546"/>
    <w:rsid w:val="003F6231"/>
    <w:rsid w:val="003F727E"/>
    <w:rsid w:val="00471661"/>
    <w:rsid w:val="00484F67"/>
    <w:rsid w:val="004A313B"/>
    <w:rsid w:val="004C146A"/>
    <w:rsid w:val="004C63CF"/>
    <w:rsid w:val="004D5054"/>
    <w:rsid w:val="004F5B5E"/>
    <w:rsid w:val="004F711A"/>
    <w:rsid w:val="00500F8A"/>
    <w:rsid w:val="00527E32"/>
    <w:rsid w:val="00544AA6"/>
    <w:rsid w:val="0055348D"/>
    <w:rsid w:val="0056144D"/>
    <w:rsid w:val="0056407B"/>
    <w:rsid w:val="0057080B"/>
    <w:rsid w:val="005778E3"/>
    <w:rsid w:val="00582583"/>
    <w:rsid w:val="00585AC2"/>
    <w:rsid w:val="005940C4"/>
    <w:rsid w:val="005B792C"/>
    <w:rsid w:val="005F2E22"/>
    <w:rsid w:val="006030E8"/>
    <w:rsid w:val="00615B34"/>
    <w:rsid w:val="00621EDE"/>
    <w:rsid w:val="00635A68"/>
    <w:rsid w:val="006620B9"/>
    <w:rsid w:val="006A6C50"/>
    <w:rsid w:val="006B1583"/>
    <w:rsid w:val="006C4F8B"/>
    <w:rsid w:val="006C5837"/>
    <w:rsid w:val="006C747F"/>
    <w:rsid w:val="00715A23"/>
    <w:rsid w:val="00723D41"/>
    <w:rsid w:val="007254B9"/>
    <w:rsid w:val="007440AB"/>
    <w:rsid w:val="00756DC9"/>
    <w:rsid w:val="007934B8"/>
    <w:rsid w:val="007A5CCF"/>
    <w:rsid w:val="007A5E77"/>
    <w:rsid w:val="007B43FF"/>
    <w:rsid w:val="007C12A2"/>
    <w:rsid w:val="007C3FB3"/>
    <w:rsid w:val="007E47B0"/>
    <w:rsid w:val="00804E76"/>
    <w:rsid w:val="00813D85"/>
    <w:rsid w:val="008309F4"/>
    <w:rsid w:val="00847EE0"/>
    <w:rsid w:val="00887DAB"/>
    <w:rsid w:val="008A4F20"/>
    <w:rsid w:val="008B3CA7"/>
    <w:rsid w:val="008B3D6F"/>
    <w:rsid w:val="008B4A4D"/>
    <w:rsid w:val="008E2233"/>
    <w:rsid w:val="008E79FB"/>
    <w:rsid w:val="00904C8B"/>
    <w:rsid w:val="00905A3A"/>
    <w:rsid w:val="00934444"/>
    <w:rsid w:val="00973E53"/>
    <w:rsid w:val="00984A75"/>
    <w:rsid w:val="009A2DCB"/>
    <w:rsid w:val="00A009C6"/>
    <w:rsid w:val="00A327DF"/>
    <w:rsid w:val="00A40AE3"/>
    <w:rsid w:val="00A463FC"/>
    <w:rsid w:val="00A77AF0"/>
    <w:rsid w:val="00AA0947"/>
    <w:rsid w:val="00AC2916"/>
    <w:rsid w:val="00B74128"/>
    <w:rsid w:val="00B8123D"/>
    <w:rsid w:val="00BB18A6"/>
    <w:rsid w:val="00BC36AB"/>
    <w:rsid w:val="00BF124F"/>
    <w:rsid w:val="00BF4341"/>
    <w:rsid w:val="00C126A2"/>
    <w:rsid w:val="00C23055"/>
    <w:rsid w:val="00C30CC5"/>
    <w:rsid w:val="00C441BB"/>
    <w:rsid w:val="00C46136"/>
    <w:rsid w:val="00C62D1E"/>
    <w:rsid w:val="00C73EA5"/>
    <w:rsid w:val="00C83C48"/>
    <w:rsid w:val="00C93F39"/>
    <w:rsid w:val="00CE26E5"/>
    <w:rsid w:val="00D0131F"/>
    <w:rsid w:val="00D05295"/>
    <w:rsid w:val="00D136C6"/>
    <w:rsid w:val="00D21967"/>
    <w:rsid w:val="00D40C67"/>
    <w:rsid w:val="00D42C81"/>
    <w:rsid w:val="00D464E9"/>
    <w:rsid w:val="00D72FB6"/>
    <w:rsid w:val="00D953A6"/>
    <w:rsid w:val="00DE4F51"/>
    <w:rsid w:val="00E47D4B"/>
    <w:rsid w:val="00E628D8"/>
    <w:rsid w:val="00E81FD8"/>
    <w:rsid w:val="00E9289D"/>
    <w:rsid w:val="00EB00DF"/>
    <w:rsid w:val="00EB7770"/>
    <w:rsid w:val="00EE7740"/>
    <w:rsid w:val="00EF20E2"/>
    <w:rsid w:val="00EF7EF3"/>
    <w:rsid w:val="00F41E1C"/>
    <w:rsid w:val="00F45602"/>
    <w:rsid w:val="00F57526"/>
    <w:rsid w:val="00F82844"/>
    <w:rsid w:val="00FA2138"/>
    <w:rsid w:val="00FC5A41"/>
    <w:rsid w:val="00FC6403"/>
    <w:rsid w:val="00FF56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2F5F1"/>
  <w15:docId w15:val="{1238D855-E394-451F-AAFD-60C5D05F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0730"/>
    <w:rPr>
      <w:color w:val="0563C1" w:themeColor="hyperlink"/>
      <w:u w:val="single"/>
    </w:rPr>
  </w:style>
  <w:style w:type="character" w:styleId="UnresolvedMention">
    <w:name w:val="Unresolved Mention"/>
    <w:basedOn w:val="DefaultParagraphFont"/>
    <w:uiPriority w:val="99"/>
    <w:semiHidden/>
    <w:unhideWhenUsed/>
    <w:rsid w:val="00040730"/>
    <w:rPr>
      <w:color w:val="605E5C"/>
      <w:shd w:val="clear" w:color="auto" w:fill="E1DFDD"/>
    </w:rPr>
  </w:style>
  <w:style w:type="paragraph" w:styleId="Header">
    <w:name w:val="header"/>
    <w:basedOn w:val="Normal"/>
    <w:link w:val="HeaderChar"/>
    <w:uiPriority w:val="99"/>
    <w:unhideWhenUsed/>
    <w:rsid w:val="00603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0E8"/>
  </w:style>
  <w:style w:type="paragraph" w:styleId="Footer">
    <w:name w:val="footer"/>
    <w:basedOn w:val="Normal"/>
    <w:link w:val="FooterChar"/>
    <w:uiPriority w:val="99"/>
    <w:unhideWhenUsed/>
    <w:rsid w:val="00603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0E8"/>
  </w:style>
  <w:style w:type="paragraph" w:styleId="NormalWeb">
    <w:name w:val="Normal (Web)"/>
    <w:basedOn w:val="Normal"/>
    <w:uiPriority w:val="99"/>
    <w:unhideWhenUsed/>
    <w:rsid w:val="0093444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635A68"/>
    <w:rPr>
      <w:sz w:val="16"/>
      <w:szCs w:val="16"/>
    </w:rPr>
  </w:style>
  <w:style w:type="paragraph" w:styleId="CommentText">
    <w:name w:val="annotation text"/>
    <w:basedOn w:val="Normal"/>
    <w:link w:val="CommentTextChar"/>
    <w:uiPriority w:val="99"/>
    <w:unhideWhenUsed/>
    <w:rsid w:val="00635A68"/>
    <w:pPr>
      <w:spacing w:line="240" w:lineRule="auto"/>
    </w:pPr>
    <w:rPr>
      <w:sz w:val="20"/>
      <w:szCs w:val="20"/>
    </w:rPr>
  </w:style>
  <w:style w:type="character" w:customStyle="1" w:styleId="CommentTextChar">
    <w:name w:val="Comment Text Char"/>
    <w:basedOn w:val="DefaultParagraphFont"/>
    <w:link w:val="CommentText"/>
    <w:uiPriority w:val="99"/>
    <w:rsid w:val="00635A68"/>
    <w:rPr>
      <w:sz w:val="20"/>
      <w:szCs w:val="20"/>
    </w:rPr>
  </w:style>
  <w:style w:type="paragraph" w:styleId="CommentSubject">
    <w:name w:val="annotation subject"/>
    <w:basedOn w:val="CommentText"/>
    <w:next w:val="CommentText"/>
    <w:link w:val="CommentSubjectChar"/>
    <w:uiPriority w:val="99"/>
    <w:semiHidden/>
    <w:unhideWhenUsed/>
    <w:rsid w:val="00635A68"/>
    <w:rPr>
      <w:b/>
      <w:bCs/>
    </w:rPr>
  </w:style>
  <w:style w:type="character" w:customStyle="1" w:styleId="CommentSubjectChar">
    <w:name w:val="Comment Subject Char"/>
    <w:basedOn w:val="CommentTextChar"/>
    <w:link w:val="CommentSubject"/>
    <w:uiPriority w:val="99"/>
    <w:semiHidden/>
    <w:rsid w:val="00635A68"/>
    <w:rPr>
      <w:b/>
      <w:bCs/>
      <w:sz w:val="20"/>
      <w:szCs w:val="20"/>
    </w:rPr>
  </w:style>
  <w:style w:type="paragraph" w:styleId="Revision">
    <w:name w:val="Revision"/>
    <w:hidden/>
    <w:uiPriority w:val="99"/>
    <w:semiHidden/>
    <w:rsid w:val="004C63CF"/>
    <w:pPr>
      <w:spacing w:after="0" w:line="240" w:lineRule="auto"/>
    </w:pPr>
  </w:style>
  <w:style w:type="character" w:styleId="FollowedHyperlink">
    <w:name w:val="FollowedHyperlink"/>
    <w:basedOn w:val="DefaultParagraphFont"/>
    <w:uiPriority w:val="99"/>
    <w:semiHidden/>
    <w:unhideWhenUsed/>
    <w:rsid w:val="00D40C67"/>
    <w:rPr>
      <w:color w:val="954F72" w:themeColor="followedHyperlink"/>
      <w:u w:val="single"/>
    </w:rPr>
  </w:style>
  <w:style w:type="paragraph" w:styleId="ListParagraph">
    <w:name w:val="List Paragraph"/>
    <w:basedOn w:val="Normal"/>
    <w:uiPriority w:val="34"/>
    <w:qFormat/>
    <w:rsid w:val="0056407B"/>
    <w:pPr>
      <w:spacing w:after="0" w:line="240" w:lineRule="auto"/>
      <w:ind w:left="720"/>
      <w:contextualSpacing/>
    </w:pPr>
    <w:rPr>
      <w:sz w:val="24"/>
      <w:szCs w:val="24"/>
    </w:rPr>
  </w:style>
  <w:style w:type="paragraph" w:styleId="BalloonText">
    <w:name w:val="Balloon Text"/>
    <w:basedOn w:val="Normal"/>
    <w:link w:val="BalloonTextChar"/>
    <w:uiPriority w:val="99"/>
    <w:semiHidden/>
    <w:unhideWhenUsed/>
    <w:rsid w:val="001B412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412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899243">
      <w:bodyDiv w:val="1"/>
      <w:marLeft w:val="0"/>
      <w:marRight w:val="0"/>
      <w:marTop w:val="0"/>
      <w:marBottom w:val="0"/>
      <w:divBdr>
        <w:top w:val="none" w:sz="0" w:space="0" w:color="auto"/>
        <w:left w:val="none" w:sz="0" w:space="0" w:color="auto"/>
        <w:bottom w:val="none" w:sz="0" w:space="0" w:color="auto"/>
        <w:right w:val="none" w:sz="0" w:space="0" w:color="auto"/>
      </w:divBdr>
    </w:div>
    <w:div w:id="427694940">
      <w:bodyDiv w:val="1"/>
      <w:marLeft w:val="0"/>
      <w:marRight w:val="0"/>
      <w:marTop w:val="0"/>
      <w:marBottom w:val="0"/>
      <w:divBdr>
        <w:top w:val="none" w:sz="0" w:space="0" w:color="auto"/>
        <w:left w:val="none" w:sz="0" w:space="0" w:color="auto"/>
        <w:bottom w:val="none" w:sz="0" w:space="0" w:color="auto"/>
        <w:right w:val="none" w:sz="0" w:space="0" w:color="auto"/>
      </w:divBdr>
    </w:div>
    <w:div w:id="646663080">
      <w:bodyDiv w:val="1"/>
      <w:marLeft w:val="0"/>
      <w:marRight w:val="0"/>
      <w:marTop w:val="0"/>
      <w:marBottom w:val="0"/>
      <w:divBdr>
        <w:top w:val="none" w:sz="0" w:space="0" w:color="auto"/>
        <w:left w:val="none" w:sz="0" w:space="0" w:color="auto"/>
        <w:bottom w:val="none" w:sz="0" w:space="0" w:color="auto"/>
        <w:right w:val="none" w:sz="0" w:space="0" w:color="auto"/>
      </w:divBdr>
      <w:divsChild>
        <w:div w:id="1856384211">
          <w:marLeft w:val="0"/>
          <w:marRight w:val="0"/>
          <w:marTop w:val="0"/>
          <w:marBottom w:val="0"/>
          <w:divBdr>
            <w:top w:val="none" w:sz="0" w:space="0" w:color="auto"/>
            <w:left w:val="none" w:sz="0" w:space="0" w:color="auto"/>
            <w:bottom w:val="none" w:sz="0" w:space="0" w:color="auto"/>
            <w:right w:val="none" w:sz="0" w:space="0" w:color="auto"/>
          </w:divBdr>
        </w:div>
      </w:divsChild>
    </w:div>
    <w:div w:id="1152983351">
      <w:bodyDiv w:val="1"/>
      <w:marLeft w:val="0"/>
      <w:marRight w:val="0"/>
      <w:marTop w:val="0"/>
      <w:marBottom w:val="0"/>
      <w:divBdr>
        <w:top w:val="none" w:sz="0" w:space="0" w:color="auto"/>
        <w:left w:val="none" w:sz="0" w:space="0" w:color="auto"/>
        <w:bottom w:val="none" w:sz="0" w:space="0" w:color="auto"/>
        <w:right w:val="none" w:sz="0" w:space="0" w:color="auto"/>
      </w:divBdr>
    </w:div>
    <w:div w:id="1543134418">
      <w:bodyDiv w:val="1"/>
      <w:marLeft w:val="0"/>
      <w:marRight w:val="0"/>
      <w:marTop w:val="0"/>
      <w:marBottom w:val="0"/>
      <w:divBdr>
        <w:top w:val="none" w:sz="0" w:space="0" w:color="auto"/>
        <w:left w:val="none" w:sz="0" w:space="0" w:color="auto"/>
        <w:bottom w:val="none" w:sz="0" w:space="0" w:color="auto"/>
        <w:right w:val="none" w:sz="0" w:space="0" w:color="auto"/>
      </w:divBdr>
    </w:div>
    <w:div w:id="1862741557">
      <w:bodyDiv w:val="1"/>
      <w:marLeft w:val="0"/>
      <w:marRight w:val="0"/>
      <w:marTop w:val="0"/>
      <w:marBottom w:val="0"/>
      <w:divBdr>
        <w:top w:val="none" w:sz="0" w:space="0" w:color="auto"/>
        <w:left w:val="none" w:sz="0" w:space="0" w:color="auto"/>
        <w:bottom w:val="none" w:sz="0" w:space="0" w:color="auto"/>
        <w:right w:val="none" w:sz="0" w:space="0" w:color="auto"/>
      </w:divBdr>
      <w:divsChild>
        <w:div w:id="1561557720">
          <w:marLeft w:val="0"/>
          <w:marRight w:val="0"/>
          <w:marTop w:val="0"/>
          <w:marBottom w:val="450"/>
          <w:divBdr>
            <w:top w:val="none" w:sz="0" w:space="0" w:color="auto"/>
            <w:left w:val="none" w:sz="0" w:space="0" w:color="auto"/>
            <w:bottom w:val="none" w:sz="0" w:space="0" w:color="auto"/>
            <w:right w:val="none" w:sz="0" w:space="0" w:color="auto"/>
          </w:divBdr>
        </w:div>
      </w:divsChild>
    </w:div>
    <w:div w:id="2046710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Cook</dc:creator>
  <cp:keywords/>
  <dc:description/>
  <cp:lastModifiedBy>Kylie Cook</cp:lastModifiedBy>
  <cp:revision>2</cp:revision>
  <dcterms:created xsi:type="dcterms:W3CDTF">2024-04-05T05:03:00Z</dcterms:created>
  <dcterms:modified xsi:type="dcterms:W3CDTF">2024-04-05T05:03:00Z</dcterms:modified>
</cp:coreProperties>
</file>