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43957" w:rsidRDefault="00843957" w:rsidP="00843957"/>
    <w:p w:rsidR="00843957" w:rsidRDefault="00843957" w:rsidP="00843957"/>
    <w:p w:rsidR="00843957" w:rsidRDefault="00843957" w:rsidP="00843957">
      <w:r w:rsidRPr="00843957">
        <w:t xml:space="preserve">Black Cockatoos have experienced a 50% decline in population over the past 50 years across all three species—Forest Red-tailed, Carnaby’s, and </w:t>
      </w:r>
      <w:proofErr w:type="spellStart"/>
      <w:r w:rsidRPr="00843957">
        <w:t>Baudin’s</w:t>
      </w:r>
      <w:proofErr w:type="spellEnd"/>
      <w:r w:rsidRPr="00843957">
        <w:t xml:space="preserve">. They face numerous threats, with the most significant being the clearing of native vegetation needed for foraging and nesting. Other threats include shooting, poaching, vehicles, competition for nesting hollows, and fire. Their </w:t>
      </w:r>
      <w:proofErr w:type="spellStart"/>
      <w:r w:rsidRPr="00843957">
        <w:t>favorite</w:t>
      </w:r>
      <w:proofErr w:type="spellEnd"/>
      <w:r w:rsidRPr="00843957">
        <w:t xml:space="preserve"> foods include banksias, hakeas, grubs from under bark, and most notably, marri seeds (honkey nuts)!</w:t>
      </w:r>
    </w:p>
    <w:p w:rsidR="00843957" w:rsidRPr="00843957" w:rsidRDefault="00843957" w:rsidP="00843957"/>
    <w:p w:rsidR="00843957" w:rsidRDefault="00843957" w:rsidP="00843957">
      <w:r w:rsidRPr="00843957">
        <w:t>Competition for nesting hollows poses a major challenge. Species that might outcompete them for these valuable spaces include bees, ducks, parrots, possums, and the increasing numbers of galahs and corellas. Suitable hollows for nesting typically take 150 years or more to form, making them highly sought-after real estate.</w:t>
      </w:r>
    </w:p>
    <w:p w:rsidR="00843957" w:rsidRPr="00843957" w:rsidRDefault="00843957" w:rsidP="00843957"/>
    <w:p w:rsidR="00843957" w:rsidRDefault="00843957" w:rsidP="00843957">
      <w:r w:rsidRPr="00843957">
        <w:t xml:space="preserve">While Red-tails tend to stay close to their breeding grounds, research shows that the two white-tailed cockatoo species migrate annually. Carnaby’s Cockatoos might forage in Bremer Bay or the Stirling Range during autumn and winter, then move to a large marri tree in Mt. Hallowell for breeding in spring and early summer. </w:t>
      </w:r>
      <w:proofErr w:type="spellStart"/>
      <w:r w:rsidRPr="00843957">
        <w:t>Baudin’s</w:t>
      </w:r>
      <w:proofErr w:type="spellEnd"/>
      <w:r w:rsidRPr="00843957">
        <w:t xml:space="preserve"> Cockatoos, after feeding in places like Collie, Dwellingup or the Walpole Wilderness, may return to nest in karri hollows around Denmark.</w:t>
      </w:r>
    </w:p>
    <w:p w:rsidR="00843957" w:rsidRPr="00843957" w:rsidRDefault="00843957" w:rsidP="00843957"/>
    <w:p w:rsidR="00843957" w:rsidRDefault="00843957" w:rsidP="00843957">
      <w:r w:rsidRPr="00843957">
        <w:t>Pairs mate for life and undergo courtship rituals each year, such as mutual preening before the breeding season. When choosing a new nesting hollow, if their previous one is unavailable, the female takes the lead in selecting it, with the male following along but having little input.</w:t>
      </w:r>
    </w:p>
    <w:p w:rsidR="00843957" w:rsidRPr="00843957" w:rsidRDefault="00843957" w:rsidP="00843957"/>
    <w:p w:rsidR="00843957" w:rsidRPr="00843957" w:rsidRDefault="00843957" w:rsidP="00843957">
      <w:r w:rsidRPr="00843957">
        <w:t>With Lotterywest funding we have started a new cartoon, </w:t>
      </w:r>
      <w:r w:rsidRPr="00843957">
        <w:rPr>
          <w:i/>
          <w:iCs/>
        </w:rPr>
        <w:t>The Abby Carnaby Chronicles</w:t>
      </w:r>
      <w:r w:rsidRPr="00843957">
        <w:t>.  We will follow the adventures of Abby and her partner Corey as they look to raise a family and navigate perils along the way.  Each episode will be featured in the Denmark Bulletin (thanks Pat and Andrew) and be accompanied by an article which sheds light on what our beloved cockatoos are doing at that time of year and how the community can get involved.  The cartoons are drawn by local artist, Claudia Simpson and articles written by local Zoologist, Tim Gamblin.  All cartoons and articles will be fact checked by Birdlife Australia's, Dr Tegan Douglas who runs their Black Cockatoo programs.</w:t>
      </w:r>
    </w:p>
    <w:p w:rsidR="00ED6026" w:rsidRDefault="00ED6026"/>
    <w:sectPr w:rsidR="00ED60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57"/>
    <w:rsid w:val="00236D5D"/>
    <w:rsid w:val="00403A48"/>
    <w:rsid w:val="00843957"/>
    <w:rsid w:val="00ED60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6F39ABF"/>
  <w15:chartTrackingRefBased/>
  <w15:docId w15:val="{60022DCC-D517-A241-8938-9C8B13ED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9870722">
      <w:bodyDiv w:val="1"/>
      <w:marLeft w:val="0"/>
      <w:marRight w:val="0"/>
      <w:marTop w:val="0"/>
      <w:marBottom w:val="0"/>
      <w:divBdr>
        <w:top w:val="none" w:sz="0" w:space="0" w:color="auto"/>
        <w:left w:val="none" w:sz="0" w:space="0" w:color="auto"/>
        <w:bottom w:val="none" w:sz="0" w:space="0" w:color="auto"/>
        <w:right w:val="none" w:sz="0" w:space="0" w:color="auto"/>
      </w:divBdr>
    </w:div>
    <w:div w:id="174152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Ossinger</dc:creator>
  <cp:keywords/>
  <dc:description/>
  <cp:lastModifiedBy>Shaun Ossinger</cp:lastModifiedBy>
  <cp:revision>1</cp:revision>
  <dcterms:created xsi:type="dcterms:W3CDTF">2024-10-21T02:37:00Z</dcterms:created>
  <dcterms:modified xsi:type="dcterms:W3CDTF">2024-10-21T02:39:00Z</dcterms:modified>
</cp:coreProperties>
</file>